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0E486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7D1BA7B1" w14:textId="77777777" w:rsidR="00362FA5" w:rsidRDefault="00362FA5" w:rsidP="00FF040C">
      <w:pPr>
        <w:pStyle w:val="A-AnswerKey-EssayAnswers-indent"/>
        <w:ind w:left="0" w:firstLine="0"/>
      </w:pPr>
    </w:p>
    <w:p w14:paraId="28FD284A" w14:textId="77777777" w:rsidR="00362FA5" w:rsidRDefault="00362FA5" w:rsidP="00FF040C">
      <w:pPr>
        <w:pStyle w:val="A-AnswerKey-EssayAnswers-indent"/>
        <w:ind w:left="0" w:firstLine="0"/>
      </w:pPr>
    </w:p>
    <w:p w14:paraId="12FF6372" w14:textId="77777777" w:rsidR="00362FA5" w:rsidRPr="002C397A" w:rsidRDefault="00362FA5" w:rsidP="00362FA5">
      <w:pPr>
        <w:pStyle w:val="A-BH-spaceafter"/>
      </w:pPr>
      <w:r w:rsidRPr="002C397A">
        <w:t xml:space="preserve">What to Say or Do </w:t>
      </w:r>
    </w:p>
    <w:p w14:paraId="6A96C79B" w14:textId="77777777" w:rsidR="00362FA5" w:rsidRDefault="00362FA5" w:rsidP="00362FA5">
      <w:pPr>
        <w:pStyle w:val="A-Paragraph-spaceafter"/>
      </w:pPr>
      <w:r>
        <w:br/>
      </w:r>
      <w:r w:rsidR="00F2553A">
        <w:br/>
      </w:r>
      <w:r w:rsidRPr="002C397A">
        <w:t>Names of Group Members ________________________________________________</w:t>
      </w:r>
    </w:p>
    <w:p w14:paraId="3574722E" w14:textId="77777777" w:rsidR="00362FA5" w:rsidRPr="002C397A" w:rsidRDefault="00362FA5" w:rsidP="00362FA5">
      <w:pPr>
        <w:spacing w:line="480" w:lineRule="auto"/>
        <w:rPr>
          <w:rFonts w:ascii="Book Antiqua" w:hAnsi="Book Antiqua"/>
        </w:rPr>
      </w:pPr>
    </w:p>
    <w:p w14:paraId="4F4D25A1" w14:textId="77777777" w:rsidR="00362FA5" w:rsidRPr="002C397A" w:rsidRDefault="00362FA5" w:rsidP="00362FA5">
      <w:pPr>
        <w:pStyle w:val="A-Paragraph-spaceafter"/>
      </w:pPr>
      <w:r w:rsidRPr="002C397A">
        <w:t xml:space="preserve">Create </w:t>
      </w:r>
      <w:r>
        <w:t>two</w:t>
      </w:r>
      <w:r w:rsidRPr="002C397A">
        <w:t xml:space="preserve"> short skits that respond to the same scenario of suffering.</w:t>
      </w:r>
    </w:p>
    <w:p w14:paraId="5DA95FF0" w14:textId="77777777" w:rsidR="00362FA5" w:rsidRPr="002C397A" w:rsidRDefault="00362FA5" w:rsidP="00362FA5">
      <w:pPr>
        <w:pStyle w:val="A-NumberList-level1"/>
        <w:numPr>
          <w:ilvl w:val="0"/>
          <w:numId w:val="13"/>
        </w:numPr>
        <w:tabs>
          <w:tab w:val="clear" w:pos="360"/>
        </w:tabs>
        <w:spacing w:after="120"/>
        <w:ind w:left="274" w:hanging="274"/>
      </w:pPr>
      <w:r w:rsidRPr="002C397A">
        <w:rPr>
          <w:b/>
        </w:rPr>
        <w:t xml:space="preserve">Scenario: Reason for the </w:t>
      </w:r>
      <w:r>
        <w:rPr>
          <w:b/>
        </w:rPr>
        <w:t>s</w:t>
      </w:r>
      <w:r w:rsidRPr="002C397A">
        <w:rPr>
          <w:b/>
        </w:rPr>
        <w:t xml:space="preserve">uffering. </w:t>
      </w:r>
      <w:r w:rsidRPr="002C397A">
        <w:t xml:space="preserve">Write your group’s assigned “reason” for someone’s suffering. </w:t>
      </w:r>
    </w:p>
    <w:p w14:paraId="45D25AD8" w14:textId="77777777" w:rsidR="00362FA5" w:rsidRPr="002C397A" w:rsidRDefault="00362FA5" w:rsidP="00362FA5">
      <w:pPr>
        <w:pStyle w:val="A-NumberList-level1"/>
        <w:numPr>
          <w:ilvl w:val="0"/>
          <w:numId w:val="13"/>
        </w:numPr>
        <w:tabs>
          <w:tab w:val="clear" w:pos="360"/>
        </w:tabs>
        <w:ind w:left="270" w:hanging="270"/>
      </w:pPr>
      <w:r w:rsidRPr="002C397A">
        <w:rPr>
          <w:b/>
        </w:rPr>
        <w:t xml:space="preserve">Response. </w:t>
      </w:r>
      <w:r w:rsidRPr="002C397A">
        <w:t xml:space="preserve">Develop two </w:t>
      </w:r>
      <w:r>
        <w:t>brief</w:t>
      </w:r>
      <w:r w:rsidRPr="002C397A">
        <w:t xml:space="preserve"> skits that represent each of the two ways of responding to your assigned scenario. Article 39 in </w:t>
      </w:r>
      <w:r>
        <w:t>the student book</w:t>
      </w:r>
      <w:r w:rsidRPr="002C397A">
        <w:t xml:space="preserve"> has many helpful ideas.</w:t>
      </w:r>
    </w:p>
    <w:p w14:paraId="31F3F673" w14:textId="77777777" w:rsidR="00362FA5" w:rsidRPr="002C397A" w:rsidRDefault="00362FA5" w:rsidP="00362FA5">
      <w:pPr>
        <w:pStyle w:val="A-LetterList-level1"/>
        <w:ind w:left="540" w:hanging="270"/>
      </w:pPr>
      <w:r w:rsidRPr="002C397A">
        <w:rPr>
          <w:b/>
        </w:rPr>
        <w:t xml:space="preserve">What </w:t>
      </w:r>
      <w:r w:rsidRPr="002C397A">
        <w:rPr>
          <w:b/>
          <w:i/>
        </w:rPr>
        <w:t>not to</w:t>
      </w:r>
      <w:r w:rsidRPr="002C397A">
        <w:rPr>
          <w:b/>
        </w:rPr>
        <w:t xml:space="preserve"> say or do: </w:t>
      </w:r>
      <w:r w:rsidRPr="002C397A">
        <w:t xml:space="preserve">Portray a young person who </w:t>
      </w:r>
      <w:r w:rsidRPr="002C397A">
        <w:rPr>
          <w:i/>
        </w:rPr>
        <w:t>does not</w:t>
      </w:r>
      <w:r w:rsidRPr="002C397A">
        <w:t xml:space="preserve"> follow the example of Jesus in responding to suffering.</w:t>
      </w:r>
      <w:r w:rsidRPr="002C397A">
        <w:rPr>
          <w:b/>
        </w:rPr>
        <w:t xml:space="preserve"> </w:t>
      </w:r>
    </w:p>
    <w:p w14:paraId="7742556B" w14:textId="77777777" w:rsidR="00362FA5" w:rsidRPr="002C397A" w:rsidRDefault="00362FA5" w:rsidP="00362FA5">
      <w:pPr>
        <w:pStyle w:val="A-LetterList-level1"/>
        <w:spacing w:after="120"/>
        <w:ind w:left="548" w:hanging="274"/>
      </w:pPr>
      <w:r w:rsidRPr="002C397A">
        <w:rPr>
          <w:b/>
        </w:rPr>
        <w:t xml:space="preserve">What </w:t>
      </w:r>
      <w:r w:rsidRPr="002C397A">
        <w:rPr>
          <w:b/>
          <w:i/>
        </w:rPr>
        <w:t>to</w:t>
      </w:r>
      <w:r w:rsidRPr="002C397A">
        <w:rPr>
          <w:b/>
        </w:rPr>
        <w:t xml:space="preserve"> say or do: </w:t>
      </w:r>
      <w:r w:rsidRPr="002C397A">
        <w:t xml:space="preserve">Portray a young person who </w:t>
      </w:r>
      <w:r w:rsidRPr="002C397A">
        <w:rPr>
          <w:i/>
        </w:rPr>
        <w:t>does</w:t>
      </w:r>
      <w:r w:rsidRPr="002C397A">
        <w:t xml:space="preserve"> follow the example of Jesus in responding to suffering with love, healing, help, and compassion</w:t>
      </w:r>
      <w:r>
        <w:t>,</w:t>
      </w:r>
      <w:r w:rsidRPr="002C397A">
        <w:t xml:space="preserve"> or </w:t>
      </w:r>
      <w:r>
        <w:t xml:space="preserve">you may portray a young person </w:t>
      </w:r>
      <w:r w:rsidRPr="002C397A">
        <w:t>simply stand</w:t>
      </w:r>
      <w:r>
        <w:t>ing</w:t>
      </w:r>
      <w:r w:rsidRPr="002C397A">
        <w:t xml:space="preserve"> in solidarity with the suffering person</w:t>
      </w:r>
      <w:r>
        <w:t>.</w:t>
      </w:r>
    </w:p>
    <w:p w14:paraId="46D3DA30" w14:textId="77777777" w:rsidR="00362FA5" w:rsidRPr="002C397A" w:rsidRDefault="00362FA5" w:rsidP="00362FA5">
      <w:pPr>
        <w:pStyle w:val="A-NumberList-level1"/>
        <w:numPr>
          <w:ilvl w:val="0"/>
          <w:numId w:val="13"/>
        </w:numPr>
        <w:ind w:left="270" w:hanging="270"/>
      </w:pPr>
      <w:r w:rsidRPr="002C397A">
        <w:rPr>
          <w:b/>
        </w:rPr>
        <w:t xml:space="preserve">Present the </w:t>
      </w:r>
      <w:r>
        <w:rPr>
          <w:b/>
        </w:rPr>
        <w:t>s</w:t>
      </w:r>
      <w:r w:rsidRPr="002C397A">
        <w:rPr>
          <w:b/>
        </w:rPr>
        <w:t>kits</w:t>
      </w:r>
      <w:bookmarkStart w:id="0" w:name="_GoBack"/>
      <w:r w:rsidRPr="003C211A">
        <w:rPr>
          <w:b/>
        </w:rPr>
        <w:t>.</w:t>
      </w:r>
      <w:bookmarkEnd w:id="0"/>
      <w:r w:rsidRPr="002C397A">
        <w:t xml:space="preserve"> Introduce your scenario</w:t>
      </w:r>
      <w:r>
        <w:t>,</w:t>
      </w:r>
      <w:r w:rsidRPr="002C397A">
        <w:t xml:space="preserve"> and then present the two skits.</w:t>
      </w:r>
    </w:p>
    <w:p w14:paraId="48664811" w14:textId="77777777" w:rsidR="00362FA5" w:rsidRPr="0062150E" w:rsidRDefault="00362FA5" w:rsidP="00FF040C">
      <w:pPr>
        <w:pStyle w:val="A-AnswerKey-EssayAnswers-indent"/>
        <w:ind w:left="0" w:firstLine="0"/>
      </w:pPr>
    </w:p>
    <w:sectPr w:rsidR="00362FA5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14065" w14:textId="77777777" w:rsidR="0029490F" w:rsidRDefault="0029490F" w:rsidP="004D0079">
      <w:r>
        <w:separator/>
      </w:r>
    </w:p>
    <w:p w14:paraId="27304466" w14:textId="77777777" w:rsidR="0029490F" w:rsidRDefault="0029490F"/>
  </w:endnote>
  <w:endnote w:type="continuationSeparator" w:id="0">
    <w:p w14:paraId="43BDEA2D" w14:textId="77777777" w:rsidR="0029490F" w:rsidRDefault="0029490F" w:rsidP="004D0079">
      <w:r>
        <w:continuationSeparator/>
      </w:r>
    </w:p>
    <w:p w14:paraId="67CD8F8C" w14:textId="77777777" w:rsidR="0029490F" w:rsidRDefault="002949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0498C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ADF603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184BB640" wp14:editId="2B9B6368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C636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AED1C0A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15596E06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341626E" wp14:editId="7E69BAAC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8919A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92B58D7" wp14:editId="4EFC005A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8361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7A04F7F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0D1BA3" w:rsidRPr="000D1BA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TX006391</w:t>
                          </w:r>
                        </w:p>
                        <w:p w14:paraId="3C16A2F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0D1BA3" w:rsidRPr="000D1BA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TX006391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4A66B24" wp14:editId="6F6913E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E5645" w14:textId="77777777" w:rsidR="0029490F" w:rsidRDefault="0029490F" w:rsidP="004D0079">
      <w:r>
        <w:separator/>
      </w:r>
    </w:p>
    <w:p w14:paraId="252043F9" w14:textId="77777777" w:rsidR="0029490F" w:rsidRDefault="0029490F"/>
  </w:footnote>
  <w:footnote w:type="continuationSeparator" w:id="0">
    <w:p w14:paraId="61A9E5AE" w14:textId="77777777" w:rsidR="0029490F" w:rsidRDefault="0029490F" w:rsidP="004D0079">
      <w:r>
        <w:continuationSeparator/>
      </w:r>
    </w:p>
    <w:p w14:paraId="4DDD21F2" w14:textId="77777777" w:rsidR="0029490F" w:rsidRDefault="002949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B9AB8" w14:textId="77777777" w:rsidR="00FE5D24" w:rsidRDefault="00FE5D24"/>
  <w:p w14:paraId="33CB71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6B840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077AB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B3F2EDC"/>
    <w:multiLevelType w:val="hybridMultilevel"/>
    <w:tmpl w:val="B7885A9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1BA3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9490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62FA5"/>
    <w:rsid w:val="0037014E"/>
    <w:rsid w:val="003739CB"/>
    <w:rsid w:val="00373E65"/>
    <w:rsid w:val="0038139E"/>
    <w:rsid w:val="003A7D7A"/>
    <w:rsid w:val="003B0E7A"/>
    <w:rsid w:val="003C211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2553A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71D6C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4EADC-29AF-C24B-96FB-5917AD6F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172</cp:revision>
  <cp:lastPrinted>2018-04-06T18:09:00Z</cp:lastPrinted>
  <dcterms:created xsi:type="dcterms:W3CDTF">2011-05-03T23:25:00Z</dcterms:created>
  <dcterms:modified xsi:type="dcterms:W3CDTF">2019-08-12T16:29:00Z</dcterms:modified>
</cp:coreProperties>
</file>